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附件</w:t>
      </w:r>
    </w:p>
    <w:p>
      <w:pPr>
        <w:ind w:firstLine="900"/>
        <w:jc w:val="center"/>
        <w:rPr>
          <w:rFonts w:hint="eastAsia"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教室（教学场所）采光和照明抽检结果汇总表</w:t>
      </w:r>
    </w:p>
    <w:p>
      <w:pPr>
        <w:ind w:firstLine="1440" w:firstLineChars="600"/>
        <w:jc w:val="left"/>
        <w:rPr>
          <w:rFonts w:hint="eastAsia" w:ascii="宋体" w:hAnsi="宋体"/>
          <w:sz w:val="24"/>
        </w:rPr>
      </w:pPr>
    </w:p>
    <w:p>
      <w:pPr>
        <w:ind w:firstLine="1440" w:firstLineChars="600"/>
        <w:jc w:val="left"/>
        <w:rPr>
          <w:rFonts w:hint="eastAsia" w:ascii="宋体" w:hAnsi="宋体"/>
          <w:sz w:val="44"/>
          <w:szCs w:val="44"/>
        </w:rPr>
      </w:pPr>
      <w:r>
        <w:rPr>
          <w:rFonts w:hint="eastAsia" w:ascii="宋体" w:hAnsi="宋体"/>
          <w:sz w:val="24"/>
        </w:rPr>
        <w:t>县（市、区）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9"/>
        <w:gridCol w:w="1013"/>
        <w:gridCol w:w="1011"/>
        <w:gridCol w:w="1012"/>
        <w:gridCol w:w="1133"/>
        <w:gridCol w:w="1125"/>
        <w:gridCol w:w="885"/>
        <w:gridCol w:w="906"/>
        <w:gridCol w:w="1012"/>
        <w:gridCol w:w="1012"/>
        <w:gridCol w:w="1013"/>
        <w:gridCol w:w="1013"/>
        <w:gridCol w:w="11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  <w:jc w:val="center"/>
        </w:trPr>
        <w:tc>
          <w:tcPr>
            <w:tcW w:w="118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/>
                <w:sz w:val="24"/>
              </w:rPr>
              <w:t>机构类别</w:t>
            </w:r>
          </w:p>
        </w:tc>
        <w:tc>
          <w:tcPr>
            <w:tcW w:w="101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辖区单位总数</w:t>
            </w:r>
          </w:p>
          <w:p>
            <w:pPr>
              <w:jc w:val="center"/>
            </w:pPr>
            <w:r>
              <w:rPr>
                <w:rFonts w:hint="eastAsia" w:ascii="仿宋" w:hAnsi="仿宋" w:eastAsia="仿宋"/>
                <w:sz w:val="24"/>
              </w:rPr>
              <w:t>（个）</w:t>
            </w:r>
          </w:p>
        </w:tc>
        <w:tc>
          <w:tcPr>
            <w:tcW w:w="101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抽检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单位数</w:t>
            </w:r>
          </w:p>
          <w:p>
            <w:pPr>
              <w:jc w:val="center"/>
            </w:pPr>
            <w:r>
              <w:rPr>
                <w:rFonts w:hint="eastAsia" w:ascii="仿宋" w:hAnsi="仿宋" w:eastAsia="仿宋"/>
                <w:sz w:val="24"/>
              </w:rPr>
              <w:t>（个）</w:t>
            </w:r>
          </w:p>
        </w:tc>
        <w:tc>
          <w:tcPr>
            <w:tcW w:w="1030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/>
                <w:sz w:val="24"/>
              </w:rPr>
              <w:t>抽检项目符合要求单位数（个）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7" w:hRule="atLeast"/>
          <w:jc w:val="center"/>
        </w:trPr>
        <w:tc>
          <w:tcPr>
            <w:tcW w:w="11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</w:pPr>
          </w:p>
        </w:tc>
        <w:tc>
          <w:tcPr>
            <w:tcW w:w="10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</w:pPr>
          </w:p>
        </w:tc>
        <w:tc>
          <w:tcPr>
            <w:tcW w:w="10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</w:pP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/>
                <w:sz w:val="24"/>
              </w:rPr>
              <w:t>直接天然采光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采光</w:t>
            </w:r>
          </w:p>
          <w:p>
            <w:pPr>
              <w:jc w:val="center"/>
            </w:pPr>
            <w:r>
              <w:rPr>
                <w:rFonts w:hint="eastAsia" w:ascii="仿宋" w:hAnsi="仿宋" w:eastAsia="仿宋"/>
                <w:sz w:val="24"/>
              </w:rPr>
              <w:t>系数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窗地</w:t>
            </w:r>
          </w:p>
          <w:p>
            <w:pPr>
              <w:jc w:val="center"/>
            </w:pPr>
            <w:r>
              <w:rPr>
                <w:rFonts w:hint="eastAsia" w:ascii="仿宋" w:hAnsi="仿宋" w:eastAsia="仿宋"/>
                <w:sz w:val="24"/>
              </w:rPr>
              <w:t>面积比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照度</w:t>
            </w:r>
          </w:p>
          <w:p>
            <w:pPr>
              <w:jc w:val="center"/>
            </w:pPr>
            <w:r>
              <w:rPr>
                <w:rFonts w:ascii="仿宋" w:hAnsi="仿宋" w:eastAsia="仿宋"/>
                <w:sz w:val="24"/>
              </w:rPr>
              <w:t>平均</w:t>
            </w:r>
            <w:r>
              <w:rPr>
                <w:rFonts w:hint="eastAsia" w:ascii="仿宋" w:hAnsi="仿宋" w:eastAsia="仿宋"/>
                <w:sz w:val="24"/>
              </w:rPr>
              <w:t>值</w:t>
            </w:r>
          </w:p>
        </w:tc>
        <w:tc>
          <w:tcPr>
            <w:tcW w:w="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采光方向</w:t>
            </w: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防眩光措施</w:t>
            </w: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/>
                <w:sz w:val="24"/>
              </w:rPr>
              <w:t>室内表面反射比</w:t>
            </w:r>
          </w:p>
        </w:tc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/>
                <w:sz w:val="24"/>
              </w:rPr>
              <w:t>装设人工照明</w:t>
            </w:r>
          </w:p>
        </w:tc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/>
                <w:sz w:val="24"/>
              </w:rPr>
              <w:t>课桌面照度</w:t>
            </w:r>
          </w:p>
        </w:tc>
        <w:tc>
          <w:tcPr>
            <w:tcW w:w="1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黑板</w:t>
            </w:r>
          </w:p>
          <w:p>
            <w:pPr>
              <w:jc w:val="center"/>
            </w:pPr>
            <w:r>
              <w:rPr>
                <w:rFonts w:hint="eastAsia" w:ascii="仿宋" w:hAnsi="仿宋" w:eastAsia="仿宋"/>
                <w:sz w:val="24"/>
              </w:rPr>
              <w:t>照度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  <w:jc w:val="center"/>
        </w:trPr>
        <w:tc>
          <w:tcPr>
            <w:tcW w:w="1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托幼机构</w:t>
            </w:r>
          </w:p>
        </w:tc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--</w:t>
            </w: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--</w:t>
            </w: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--</w:t>
            </w:r>
          </w:p>
        </w:tc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--</w:t>
            </w:r>
          </w:p>
        </w:tc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--</w:t>
            </w:r>
          </w:p>
        </w:tc>
        <w:tc>
          <w:tcPr>
            <w:tcW w:w="1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--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  <w:jc w:val="center"/>
        </w:trPr>
        <w:tc>
          <w:tcPr>
            <w:tcW w:w="1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校外培训机构</w:t>
            </w:r>
          </w:p>
        </w:tc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--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--</w:t>
            </w:r>
          </w:p>
        </w:tc>
        <w:tc>
          <w:tcPr>
            <w:tcW w:w="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pacing w:val="-20"/>
                <w:sz w:val="24"/>
              </w:rPr>
            </w:pP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</w:tbl>
    <w:p>
      <w:pPr>
        <w:ind w:firstLine="210" w:firstLineChars="100"/>
        <w:rPr>
          <w:rFonts w:hint="eastAsia" w:ascii="仿宋" w:hAnsi="仿宋" w:eastAsia="仿宋"/>
          <w:szCs w:val="21"/>
        </w:rPr>
      </w:pPr>
      <w:r>
        <w:rPr>
          <w:rFonts w:hint="eastAsia" w:ascii="仿宋" w:hAnsi="仿宋" w:eastAsia="仿宋"/>
          <w:szCs w:val="21"/>
        </w:rPr>
        <w:t>注：采光测量方法按GB/T5699执行，照明测量方法按GB/T5700执行。</w:t>
      </w:r>
    </w:p>
    <w:p>
      <w:pPr>
        <w:rPr>
          <w:rFonts w:hint="eastAsia" w:ascii="仿宋" w:hAnsi="仿宋" w:eastAsia="仿宋"/>
          <w:szCs w:val="21"/>
        </w:rPr>
      </w:pPr>
    </w:p>
    <w:p>
      <w:pPr>
        <w:ind w:firstLine="240" w:firstLineChars="100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填表人：               联系电话：                审核人：                                    公章</w:t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1404EA"/>
    <w:rsid w:val="27140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qFormat/>
    <w:uiPriority w:val="0"/>
    <w:pPr>
      <w:widowControl w:val="0"/>
      <w:spacing w:after="120"/>
      <w:ind w:left="420" w:leftChars="200" w:firstLine="420" w:firstLineChars="20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2021-09-01T08:08:00Z</dcterms:created>
  <dc:creator>dell</dc:creator>
  <cp:lastModifiedBy>dell</cp:lastModifiedBy>
  <dcterms:modified xsi:type="dcterms:W3CDTF">2021-09-01T08:09:36Z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16DCB1D73ED942408634AC8C5798C2AC</vt:lpwstr>
  </property>
</Properties>
</file>